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2B" w:rsidRPr="00203345" w:rsidRDefault="0096082B" w:rsidP="00960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45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7F18D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Pr="00203345">
        <w:rPr>
          <w:rFonts w:ascii="Times New Roman" w:hAnsi="Times New Roman" w:cs="Times New Roman"/>
          <w:b/>
          <w:sz w:val="28"/>
          <w:szCs w:val="28"/>
        </w:rPr>
        <w:t>ЭКСПЛУАТАНТ</w:t>
      </w:r>
      <w:r w:rsidR="007F18D1">
        <w:rPr>
          <w:rFonts w:ascii="Times New Roman" w:hAnsi="Times New Roman" w:cs="Times New Roman"/>
          <w:b/>
          <w:sz w:val="28"/>
          <w:szCs w:val="28"/>
        </w:rPr>
        <w:t>ОВ</w:t>
      </w:r>
      <w:bookmarkStart w:id="0" w:name="_GoBack"/>
      <w:bookmarkEnd w:id="0"/>
      <w:r w:rsidRPr="00203345">
        <w:rPr>
          <w:rFonts w:ascii="Times New Roman" w:hAnsi="Times New Roman" w:cs="Times New Roman"/>
          <w:b/>
          <w:sz w:val="28"/>
          <w:szCs w:val="28"/>
        </w:rPr>
        <w:t xml:space="preserve"> АТТРАКЦИОНОВ</w:t>
      </w:r>
    </w:p>
    <w:p w:rsidR="0096082B" w:rsidRDefault="0096082B" w:rsidP="009608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082B" w:rsidRDefault="00147A82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9 апреля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82B">
        <w:rPr>
          <w:rFonts w:ascii="Times New Roman" w:hAnsi="Times New Roman" w:cs="Times New Roman"/>
          <w:sz w:val="28"/>
          <w:szCs w:val="28"/>
        </w:rPr>
        <w:t>вступи</w:t>
      </w:r>
      <w:r>
        <w:rPr>
          <w:rFonts w:ascii="Times New Roman" w:hAnsi="Times New Roman" w:cs="Times New Roman"/>
          <w:sz w:val="28"/>
          <w:szCs w:val="28"/>
        </w:rPr>
        <w:t>л</w:t>
      </w:r>
      <w:r w:rsidR="003377F1">
        <w:rPr>
          <w:rFonts w:ascii="Times New Roman" w:hAnsi="Times New Roman" w:cs="Times New Roman"/>
          <w:sz w:val="28"/>
          <w:szCs w:val="28"/>
        </w:rPr>
        <w:t>о</w:t>
      </w:r>
      <w:r w:rsidRPr="0096082B">
        <w:rPr>
          <w:rFonts w:ascii="Times New Roman" w:hAnsi="Times New Roman" w:cs="Times New Roman"/>
          <w:sz w:val="28"/>
          <w:szCs w:val="28"/>
        </w:rPr>
        <w:t xml:space="preserve"> в силу </w:t>
      </w:r>
      <w:r w:rsidR="0096082B" w:rsidRPr="009608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DF0509">
        <w:rPr>
          <w:rFonts w:ascii="Times New Roman" w:hAnsi="Times New Roman" w:cs="Times New Roman"/>
          <w:sz w:val="28"/>
          <w:szCs w:val="28"/>
        </w:rPr>
        <w:t>№</w:t>
      </w:r>
      <w:r w:rsidR="0096082B" w:rsidRPr="0096082B">
        <w:rPr>
          <w:rFonts w:ascii="Times New Roman" w:hAnsi="Times New Roman" w:cs="Times New Roman"/>
          <w:sz w:val="28"/>
          <w:szCs w:val="28"/>
        </w:rPr>
        <w:t xml:space="preserve"> 1939 от 30 декабря 2019 года </w:t>
      </w:r>
      <w:r>
        <w:rPr>
          <w:rFonts w:ascii="Times New Roman" w:hAnsi="Times New Roman" w:cs="Times New Roman"/>
          <w:sz w:val="28"/>
          <w:szCs w:val="28"/>
        </w:rPr>
        <w:t xml:space="preserve">«Об </w:t>
      </w:r>
      <w:r w:rsidR="0096082B" w:rsidRPr="0096082B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96082B" w:rsidRPr="0096082B">
        <w:rPr>
          <w:rFonts w:ascii="Times New Roman" w:hAnsi="Times New Roman" w:cs="Times New Roman"/>
          <w:sz w:val="28"/>
          <w:szCs w:val="28"/>
        </w:rPr>
        <w:t xml:space="preserve"> Правил государственной регистрации аттракционов</w:t>
      </w:r>
      <w:r>
        <w:rPr>
          <w:rFonts w:ascii="Times New Roman" w:hAnsi="Times New Roman" w:cs="Times New Roman"/>
          <w:sz w:val="28"/>
          <w:szCs w:val="28"/>
        </w:rPr>
        <w:t>» (далее – Правила).</w:t>
      </w:r>
      <w:r w:rsidR="0096082B" w:rsidRPr="00960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509" w:rsidRDefault="006D1324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</w:t>
      </w:r>
      <w:r w:rsidR="0096082B" w:rsidRPr="0096082B">
        <w:rPr>
          <w:rFonts w:ascii="Times New Roman" w:hAnsi="Times New Roman" w:cs="Times New Roman"/>
          <w:sz w:val="28"/>
          <w:szCs w:val="28"/>
        </w:rPr>
        <w:t xml:space="preserve"> Правила устанавливают порядок государственной регистрации аттракционов.</w:t>
      </w:r>
      <w:r w:rsidR="00960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82B" w:rsidRDefault="00DF0509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0509">
        <w:rPr>
          <w:rFonts w:ascii="Times New Roman" w:hAnsi="Times New Roman" w:cs="Times New Roman"/>
          <w:sz w:val="28"/>
          <w:szCs w:val="28"/>
        </w:rPr>
        <w:t>Эксплуатант</w:t>
      </w:r>
      <w:proofErr w:type="spellEnd"/>
      <w:r w:rsidRPr="00DF0509">
        <w:rPr>
          <w:rFonts w:ascii="Times New Roman" w:hAnsi="Times New Roman" w:cs="Times New Roman"/>
          <w:sz w:val="28"/>
          <w:szCs w:val="28"/>
        </w:rPr>
        <w:t xml:space="preserve"> обязан зарегистрировать аттракцион в органе </w:t>
      </w:r>
      <w:proofErr w:type="spellStart"/>
      <w:r w:rsidRPr="00DF0509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DF0509">
        <w:rPr>
          <w:rFonts w:ascii="Times New Roman" w:hAnsi="Times New Roman" w:cs="Times New Roman"/>
          <w:sz w:val="28"/>
          <w:szCs w:val="28"/>
        </w:rPr>
        <w:t xml:space="preserve"> по месту установки аттракциона. В случае изменения места установки ранее зарегистрированного нестационарного аттракциона он подлежит временной государственной регистрации в органе </w:t>
      </w:r>
      <w:proofErr w:type="spellStart"/>
      <w:r w:rsidRPr="00DF0509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DF0509">
        <w:rPr>
          <w:rFonts w:ascii="Times New Roman" w:hAnsi="Times New Roman" w:cs="Times New Roman"/>
          <w:sz w:val="28"/>
          <w:szCs w:val="28"/>
        </w:rPr>
        <w:t xml:space="preserve"> по месту пребывания аттракциона.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509" w:rsidRDefault="00DF0509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509">
        <w:rPr>
          <w:rFonts w:ascii="Times New Roman" w:hAnsi="Times New Roman" w:cs="Times New Roman"/>
          <w:sz w:val="28"/>
          <w:szCs w:val="28"/>
        </w:rPr>
        <w:t xml:space="preserve">Для </w:t>
      </w:r>
      <w:r w:rsidRPr="001D056E">
        <w:rPr>
          <w:rFonts w:ascii="Times New Roman" w:hAnsi="Times New Roman" w:cs="Times New Roman"/>
          <w:b/>
          <w:sz w:val="28"/>
          <w:szCs w:val="28"/>
        </w:rPr>
        <w:t>государственной регистрации аттракциона</w:t>
      </w:r>
      <w:r w:rsidRPr="00DF05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0509">
        <w:rPr>
          <w:rFonts w:ascii="Times New Roman" w:hAnsi="Times New Roman" w:cs="Times New Roman"/>
          <w:sz w:val="28"/>
          <w:szCs w:val="28"/>
        </w:rPr>
        <w:t>эксплуатантом</w:t>
      </w:r>
      <w:proofErr w:type="spellEnd"/>
      <w:r w:rsidRPr="00DF0509">
        <w:rPr>
          <w:rFonts w:ascii="Times New Roman" w:hAnsi="Times New Roman" w:cs="Times New Roman"/>
          <w:sz w:val="28"/>
          <w:szCs w:val="28"/>
        </w:rPr>
        <w:t xml:space="preserve"> или его представителем в орган </w:t>
      </w:r>
      <w:proofErr w:type="spellStart"/>
      <w:r w:rsidRPr="00DF0509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DF0509">
        <w:rPr>
          <w:rFonts w:ascii="Times New Roman" w:hAnsi="Times New Roman" w:cs="Times New Roman"/>
          <w:sz w:val="28"/>
          <w:szCs w:val="28"/>
        </w:rPr>
        <w:t xml:space="preserve"> по месту установки аттракциона представляются следующие документы:</w:t>
      </w:r>
    </w:p>
    <w:p w:rsidR="00664AF8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а) заявление по форме, </w:t>
      </w:r>
      <w:r>
        <w:rPr>
          <w:rFonts w:ascii="Times New Roman" w:hAnsi="Times New Roman" w:cs="Times New Roman"/>
          <w:sz w:val="28"/>
          <w:szCs w:val="28"/>
        </w:rPr>
        <w:t xml:space="preserve">(на сайте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РТ, </w:t>
      </w:r>
      <w:r w:rsidR="00664AF8">
        <w:rPr>
          <w:rFonts w:ascii="Times New Roman" w:hAnsi="Times New Roman" w:cs="Times New Roman"/>
          <w:sz w:val="28"/>
          <w:szCs w:val="28"/>
        </w:rPr>
        <w:t xml:space="preserve">скачать заявление, </w:t>
      </w:r>
      <w:r>
        <w:rPr>
          <w:rFonts w:ascii="Times New Roman" w:hAnsi="Times New Roman" w:cs="Times New Roman"/>
          <w:sz w:val="28"/>
          <w:szCs w:val="28"/>
        </w:rPr>
        <w:t>ссылка:</w:t>
      </w:r>
      <w:r w:rsidRPr="007D6C52">
        <w:t xml:space="preserve"> </w:t>
      </w:r>
      <w:hyperlink r:id="rId4" w:history="1">
        <w:r w:rsidR="00664AF8" w:rsidRPr="00F34503">
          <w:rPr>
            <w:rStyle w:val="a3"/>
            <w:rFonts w:ascii="Times New Roman" w:hAnsi="Times New Roman" w:cs="Times New Roman"/>
            <w:sz w:val="28"/>
            <w:szCs w:val="28"/>
          </w:rPr>
          <w:t>https://gtn.tatarstan.ru/tarifi-5308729.htm</w:t>
        </w:r>
      </w:hyperlink>
      <w:r w:rsidR="00664AF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D6C52" w:rsidRPr="007D6C52" w:rsidRDefault="00664AF8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подать заявление через </w:t>
      </w:r>
      <w:r w:rsidRPr="00664AF8">
        <w:rPr>
          <w:rFonts w:ascii="Times New Roman" w:hAnsi="Times New Roman" w:cs="Times New Roman"/>
          <w:sz w:val="28"/>
          <w:szCs w:val="28"/>
        </w:rPr>
        <w:t>Единый портал государственных услуг</w:t>
      </w:r>
      <w:r>
        <w:rPr>
          <w:rFonts w:ascii="Times New Roman" w:hAnsi="Times New Roman" w:cs="Times New Roman"/>
          <w:sz w:val="28"/>
          <w:szCs w:val="28"/>
        </w:rPr>
        <w:t>, ссылка:</w:t>
      </w:r>
      <w:r w:rsidRPr="00664AF8">
        <w:t xml:space="preserve"> </w:t>
      </w:r>
      <w:hyperlink r:id="rId5" w:history="1">
        <w:r w:rsidRPr="00F34503">
          <w:rPr>
            <w:rStyle w:val="a3"/>
            <w:rFonts w:ascii="Times New Roman" w:hAnsi="Times New Roman" w:cs="Times New Roman"/>
            <w:sz w:val="28"/>
            <w:szCs w:val="28"/>
          </w:rPr>
          <w:t>https://uslugi.tatarstan.ru/service/detail/27535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</w:t>
      </w:r>
      <w:proofErr w:type="spellStart"/>
      <w:r w:rsidRPr="007D6C52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7D6C52">
        <w:rPr>
          <w:rFonts w:ascii="Times New Roman" w:hAnsi="Times New Roman" w:cs="Times New Roman"/>
          <w:sz w:val="28"/>
          <w:szCs w:val="28"/>
        </w:rPr>
        <w:t xml:space="preserve"> или его представителя (предъ</w:t>
      </w:r>
      <w:r>
        <w:rPr>
          <w:rFonts w:ascii="Times New Roman" w:hAnsi="Times New Roman" w:cs="Times New Roman"/>
          <w:sz w:val="28"/>
          <w:szCs w:val="28"/>
        </w:rPr>
        <w:t>является при подаче заявления);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</w:t>
      </w:r>
      <w:proofErr w:type="spellStart"/>
      <w:r w:rsidRPr="007D6C52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7D6C52">
        <w:rPr>
          <w:rFonts w:ascii="Times New Roman" w:hAnsi="Times New Roman" w:cs="Times New Roman"/>
          <w:sz w:val="28"/>
          <w:szCs w:val="28"/>
        </w:rPr>
        <w:t xml:space="preserve"> (в случае если доку</w:t>
      </w:r>
      <w:r>
        <w:rPr>
          <w:rFonts w:ascii="Times New Roman" w:hAnsi="Times New Roman" w:cs="Times New Roman"/>
          <w:sz w:val="28"/>
          <w:szCs w:val="28"/>
        </w:rPr>
        <w:t>менты подаются представителем);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право </w:t>
      </w:r>
      <w:proofErr w:type="spellStart"/>
      <w:r w:rsidRPr="007D6C52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7D6C52">
        <w:rPr>
          <w:rFonts w:ascii="Times New Roman" w:hAnsi="Times New Roman" w:cs="Times New Roman"/>
          <w:sz w:val="28"/>
          <w:szCs w:val="28"/>
        </w:rPr>
        <w:t xml:space="preserve"> на использование аттракциона (документ, подтверждающий право собственности или иное законное основание владен</w:t>
      </w:r>
      <w:r>
        <w:rPr>
          <w:rFonts w:ascii="Times New Roman" w:hAnsi="Times New Roman" w:cs="Times New Roman"/>
          <w:sz w:val="28"/>
          <w:szCs w:val="28"/>
        </w:rPr>
        <w:t>ия и пользования аттракционом);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>д) па</w:t>
      </w:r>
      <w:r>
        <w:rPr>
          <w:rFonts w:ascii="Times New Roman" w:hAnsi="Times New Roman" w:cs="Times New Roman"/>
          <w:sz w:val="28"/>
          <w:szCs w:val="28"/>
        </w:rPr>
        <w:t>спорт или формуляр аттракциона;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>е) руководст</w:t>
      </w:r>
      <w:r>
        <w:rPr>
          <w:rFonts w:ascii="Times New Roman" w:hAnsi="Times New Roman" w:cs="Times New Roman"/>
          <w:sz w:val="28"/>
          <w:szCs w:val="28"/>
        </w:rPr>
        <w:t>во по эксплуатации аттракциона;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>ж) руководство по техническому обсл</w:t>
      </w:r>
      <w:r>
        <w:rPr>
          <w:rFonts w:ascii="Times New Roman" w:hAnsi="Times New Roman" w:cs="Times New Roman"/>
          <w:sz w:val="28"/>
          <w:szCs w:val="28"/>
        </w:rPr>
        <w:t>уживанию и ремонту аттракциона;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з) заверенные </w:t>
      </w:r>
      <w:proofErr w:type="spellStart"/>
      <w:r w:rsidRPr="007D6C52">
        <w:rPr>
          <w:rFonts w:ascii="Times New Roman" w:hAnsi="Times New Roman" w:cs="Times New Roman"/>
          <w:sz w:val="28"/>
          <w:szCs w:val="28"/>
        </w:rPr>
        <w:t>эксплуатантом</w:t>
      </w:r>
      <w:proofErr w:type="spellEnd"/>
      <w:r w:rsidRPr="007D6C52">
        <w:rPr>
          <w:rFonts w:ascii="Times New Roman" w:hAnsi="Times New Roman" w:cs="Times New Roman"/>
          <w:sz w:val="28"/>
          <w:szCs w:val="28"/>
        </w:rPr>
        <w:t xml:space="preserve">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</w:t>
      </w:r>
      <w:r>
        <w:rPr>
          <w:rFonts w:ascii="Times New Roman" w:hAnsi="Times New Roman" w:cs="Times New Roman"/>
          <w:sz w:val="28"/>
          <w:szCs w:val="28"/>
        </w:rPr>
        <w:t>риод эксплуатации аттракциона);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и) копия сертификата соответствия или декларации о соответствии (для аттракционов, выпущенных в обращение </w:t>
      </w:r>
      <w:r w:rsidRPr="001D056E">
        <w:rPr>
          <w:rFonts w:ascii="Times New Roman" w:hAnsi="Times New Roman" w:cs="Times New Roman"/>
          <w:b/>
          <w:sz w:val="28"/>
          <w:szCs w:val="28"/>
        </w:rPr>
        <w:t>после 1 сентября 2016 г., - обязательно</w:t>
      </w:r>
      <w:r>
        <w:rPr>
          <w:rFonts w:ascii="Times New Roman" w:hAnsi="Times New Roman" w:cs="Times New Roman"/>
          <w:sz w:val="28"/>
          <w:szCs w:val="28"/>
        </w:rPr>
        <w:t>, для остальных - при наличии);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к) заверенные </w:t>
      </w:r>
      <w:proofErr w:type="spellStart"/>
      <w:r w:rsidRPr="007D6C52">
        <w:rPr>
          <w:rFonts w:ascii="Times New Roman" w:hAnsi="Times New Roman" w:cs="Times New Roman"/>
          <w:sz w:val="28"/>
          <w:szCs w:val="28"/>
        </w:rPr>
        <w:t>эксплуатантом</w:t>
      </w:r>
      <w:proofErr w:type="spellEnd"/>
      <w:r w:rsidRPr="007D6C52">
        <w:rPr>
          <w:rFonts w:ascii="Times New Roman" w:hAnsi="Times New Roman" w:cs="Times New Roman"/>
          <w:sz w:val="28"/>
          <w:szCs w:val="28"/>
        </w:rPr>
        <w:t xml:space="preserve">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</w:t>
      </w:r>
      <w:r>
        <w:rPr>
          <w:rFonts w:ascii="Times New Roman" w:hAnsi="Times New Roman" w:cs="Times New Roman"/>
          <w:sz w:val="28"/>
          <w:szCs w:val="28"/>
        </w:rPr>
        <w:t>асную эксплуатацию аттракциона;</w:t>
      </w:r>
    </w:p>
    <w:p w:rsidR="001D056E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л) акт оценки технического состояния аттракциона (технического освидетельствования), подтверждающий соответствие аттракциона перечню </w:t>
      </w:r>
      <w:r w:rsidRPr="007D6C52">
        <w:rPr>
          <w:rFonts w:ascii="Times New Roman" w:hAnsi="Times New Roman" w:cs="Times New Roman"/>
          <w:sz w:val="28"/>
          <w:szCs w:val="28"/>
        </w:rPr>
        <w:lastRenderedPageBreak/>
        <w:t>требований к техническому состоянию и эксплуатации аттракционов, утверждаемому Правительством Российской Федерации, выданный специализированной организацией после завершения монтажа (сборки, установки) аттракциона, со дня выдачи которого прошло не более 12 месяцев</w:t>
      </w:r>
      <w:r w:rsidR="001D056E">
        <w:rPr>
          <w:rFonts w:ascii="Times New Roman" w:hAnsi="Times New Roman" w:cs="Times New Roman"/>
          <w:sz w:val="28"/>
          <w:szCs w:val="28"/>
        </w:rPr>
        <w:t>;</w:t>
      </w:r>
      <w:r w:rsidRPr="007D6C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>м) сведения о маршруте движения аттракциона (для самоходных аттракционов, передвигающих</w:t>
      </w:r>
      <w:r>
        <w:rPr>
          <w:rFonts w:ascii="Times New Roman" w:hAnsi="Times New Roman" w:cs="Times New Roman"/>
          <w:sz w:val="28"/>
          <w:szCs w:val="28"/>
        </w:rPr>
        <w:t>ся по установленному маршруту);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>н)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</w:t>
      </w:r>
      <w:r>
        <w:rPr>
          <w:rFonts w:ascii="Times New Roman" w:hAnsi="Times New Roman" w:cs="Times New Roman"/>
          <w:sz w:val="28"/>
          <w:szCs w:val="28"/>
        </w:rPr>
        <w:t>татам обследования заключении)</w:t>
      </w:r>
      <w:r w:rsidR="006D1324">
        <w:rPr>
          <w:rFonts w:ascii="Times New Roman" w:hAnsi="Times New Roman" w:cs="Times New Roman"/>
          <w:sz w:val="28"/>
          <w:szCs w:val="28"/>
        </w:rPr>
        <w:t>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>о) 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</w:t>
      </w:r>
      <w:r>
        <w:rPr>
          <w:rFonts w:ascii="Times New Roman" w:hAnsi="Times New Roman" w:cs="Times New Roman"/>
          <w:sz w:val="28"/>
          <w:szCs w:val="28"/>
        </w:rPr>
        <w:t>ации аттракциона (</w:t>
      </w:r>
      <w:r w:rsidRPr="001D056E">
        <w:rPr>
          <w:rFonts w:ascii="Times New Roman" w:hAnsi="Times New Roman" w:cs="Times New Roman"/>
          <w:b/>
          <w:sz w:val="28"/>
          <w:szCs w:val="28"/>
        </w:rPr>
        <w:t>при наличии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>п) согласие на обработку персональн</w:t>
      </w:r>
      <w:r>
        <w:rPr>
          <w:rFonts w:ascii="Times New Roman" w:hAnsi="Times New Roman" w:cs="Times New Roman"/>
          <w:sz w:val="28"/>
          <w:szCs w:val="28"/>
        </w:rPr>
        <w:t>ых данных (</w:t>
      </w:r>
      <w:r w:rsidRPr="001D056E">
        <w:rPr>
          <w:rFonts w:ascii="Times New Roman" w:hAnsi="Times New Roman" w:cs="Times New Roman"/>
          <w:b/>
          <w:sz w:val="28"/>
          <w:szCs w:val="28"/>
        </w:rPr>
        <w:t>для физических лиц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р) документы, использованные при определении </w:t>
      </w:r>
      <w:proofErr w:type="spellStart"/>
      <w:r w:rsidRPr="007D6C52">
        <w:rPr>
          <w:rFonts w:ascii="Times New Roman" w:hAnsi="Times New Roman" w:cs="Times New Roman"/>
          <w:sz w:val="28"/>
          <w:szCs w:val="28"/>
        </w:rPr>
        <w:t>эксплуатантом</w:t>
      </w:r>
      <w:proofErr w:type="spellEnd"/>
      <w:r w:rsidRPr="007D6C52">
        <w:rPr>
          <w:rFonts w:ascii="Times New Roman" w:hAnsi="Times New Roman" w:cs="Times New Roman"/>
          <w:sz w:val="28"/>
          <w:szCs w:val="28"/>
        </w:rPr>
        <w:t xml:space="preserve"> степени потенциального биомеханического риска аттракциона (в случае если в соответствии с пунктом 15 настоящих Правил </w:t>
      </w:r>
      <w:proofErr w:type="spellStart"/>
      <w:r w:rsidRPr="007D6C52">
        <w:rPr>
          <w:rFonts w:ascii="Times New Roman" w:hAnsi="Times New Roman" w:cs="Times New Roman"/>
          <w:sz w:val="28"/>
          <w:szCs w:val="28"/>
        </w:rPr>
        <w:t>эксплуатант</w:t>
      </w:r>
      <w:proofErr w:type="spellEnd"/>
      <w:r w:rsidRPr="007D6C52">
        <w:rPr>
          <w:rFonts w:ascii="Times New Roman" w:hAnsi="Times New Roman" w:cs="Times New Roman"/>
          <w:sz w:val="28"/>
          <w:szCs w:val="28"/>
        </w:rPr>
        <w:t xml:space="preserve"> использовал иные документы, кроме указанных в настоящем пункте).</w:t>
      </w:r>
    </w:p>
    <w:p w:rsidR="007D6C52" w:rsidRPr="007D6C52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56E" w:rsidRDefault="007D6C52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C52">
        <w:rPr>
          <w:rFonts w:ascii="Times New Roman" w:hAnsi="Times New Roman" w:cs="Times New Roman"/>
          <w:sz w:val="28"/>
          <w:szCs w:val="28"/>
        </w:rPr>
        <w:t xml:space="preserve"> В отношении аттракционов, введенных в эксплуатацию до 1 сентября 2016 г., допускается вместо документов, указанных в подпунктах "д" - "ж" пункта 18 настоящих Правил, представлять руководство по эксплуатации или руководство по эксплуатации и иной документ (документы), содержащие сведения, предусмотренные указанными подпунктами.</w:t>
      </w:r>
    </w:p>
    <w:p w:rsidR="00E73FA5" w:rsidRDefault="00E73FA5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 xml:space="preserve">Для </w:t>
      </w:r>
      <w:r w:rsidRPr="00E73FA5">
        <w:rPr>
          <w:rFonts w:ascii="Times New Roman" w:hAnsi="Times New Roman" w:cs="Times New Roman"/>
          <w:b/>
          <w:sz w:val="28"/>
          <w:szCs w:val="28"/>
        </w:rPr>
        <w:t>временной государственной регистрации</w:t>
      </w:r>
      <w:r w:rsidRPr="00E73FA5">
        <w:rPr>
          <w:rFonts w:ascii="Times New Roman" w:hAnsi="Times New Roman" w:cs="Times New Roman"/>
          <w:sz w:val="28"/>
          <w:szCs w:val="28"/>
        </w:rPr>
        <w:t xml:space="preserve"> по месту пребывания ранее зарегистрированного аттракциона </w:t>
      </w:r>
      <w:proofErr w:type="spellStart"/>
      <w:r w:rsidRPr="00E73FA5">
        <w:rPr>
          <w:rFonts w:ascii="Times New Roman" w:hAnsi="Times New Roman" w:cs="Times New Roman"/>
          <w:sz w:val="28"/>
          <w:szCs w:val="28"/>
        </w:rPr>
        <w:t>эксплуатант</w:t>
      </w:r>
      <w:proofErr w:type="spellEnd"/>
      <w:r w:rsidRPr="00E73FA5">
        <w:rPr>
          <w:rFonts w:ascii="Times New Roman" w:hAnsi="Times New Roman" w:cs="Times New Roman"/>
          <w:sz w:val="28"/>
          <w:szCs w:val="28"/>
        </w:rPr>
        <w:t xml:space="preserve"> или его представитель представляет в орган </w:t>
      </w:r>
      <w:proofErr w:type="spellStart"/>
      <w:r w:rsidRPr="00E73FA5"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 w:rsidRPr="00E73FA5">
        <w:rPr>
          <w:rFonts w:ascii="Times New Roman" w:hAnsi="Times New Roman" w:cs="Times New Roman"/>
          <w:sz w:val="28"/>
          <w:szCs w:val="28"/>
        </w:rPr>
        <w:t xml:space="preserve"> документы, указанные в подпунктах "а" - "д", "з" и "к" - "п" пункта 18 настоящих Правил, а также свидетельство о государственной регистрации аттракциона.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>а) заявление по форме, предусмотренной;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 xml:space="preserve">б) документ, удостоверяющий личность </w:t>
      </w:r>
      <w:proofErr w:type="spellStart"/>
      <w:r w:rsidRPr="00E73FA5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E73FA5">
        <w:rPr>
          <w:rFonts w:ascii="Times New Roman" w:hAnsi="Times New Roman" w:cs="Times New Roman"/>
          <w:sz w:val="28"/>
          <w:szCs w:val="28"/>
        </w:rPr>
        <w:t xml:space="preserve"> или его представителя (предъявляется при подаче заявления);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 xml:space="preserve">в) документ, подтверждающий полномочия представителя </w:t>
      </w:r>
      <w:proofErr w:type="spellStart"/>
      <w:r w:rsidRPr="00E73FA5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E73FA5">
        <w:rPr>
          <w:rFonts w:ascii="Times New Roman" w:hAnsi="Times New Roman" w:cs="Times New Roman"/>
          <w:sz w:val="28"/>
          <w:szCs w:val="28"/>
        </w:rPr>
        <w:t xml:space="preserve"> (в случае если документы подаются представителем);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 xml:space="preserve">г) документ, подтверждающий право </w:t>
      </w:r>
      <w:proofErr w:type="spellStart"/>
      <w:r w:rsidRPr="00E73FA5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E73FA5">
        <w:rPr>
          <w:rFonts w:ascii="Times New Roman" w:hAnsi="Times New Roman" w:cs="Times New Roman"/>
          <w:sz w:val="28"/>
          <w:szCs w:val="28"/>
        </w:rPr>
        <w:t xml:space="preserve">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>д) паспорт или формуляр аттракциона;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 xml:space="preserve">з) заверенные </w:t>
      </w:r>
      <w:proofErr w:type="spellStart"/>
      <w:r w:rsidRPr="00E73FA5">
        <w:rPr>
          <w:rFonts w:ascii="Times New Roman" w:hAnsi="Times New Roman" w:cs="Times New Roman"/>
          <w:sz w:val="28"/>
          <w:szCs w:val="28"/>
        </w:rPr>
        <w:t>эксплуатантом</w:t>
      </w:r>
      <w:proofErr w:type="spellEnd"/>
      <w:r w:rsidRPr="00E73FA5">
        <w:rPr>
          <w:rFonts w:ascii="Times New Roman" w:hAnsi="Times New Roman" w:cs="Times New Roman"/>
          <w:sz w:val="28"/>
          <w:szCs w:val="28"/>
        </w:rPr>
        <w:t xml:space="preserve">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 xml:space="preserve">к) заверенные </w:t>
      </w:r>
      <w:proofErr w:type="spellStart"/>
      <w:r w:rsidRPr="00E73FA5">
        <w:rPr>
          <w:rFonts w:ascii="Times New Roman" w:hAnsi="Times New Roman" w:cs="Times New Roman"/>
          <w:sz w:val="28"/>
          <w:szCs w:val="28"/>
        </w:rPr>
        <w:t>эксплуатантом</w:t>
      </w:r>
      <w:proofErr w:type="spellEnd"/>
      <w:r w:rsidRPr="00E73FA5">
        <w:rPr>
          <w:rFonts w:ascii="Times New Roman" w:hAnsi="Times New Roman" w:cs="Times New Roman"/>
          <w:sz w:val="28"/>
          <w:szCs w:val="28"/>
        </w:rPr>
        <w:t xml:space="preserve">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эксплуатацию аттракциона;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>л)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выданный специализированной организацией после завершения монтажа (сборки, установки) аттракциона, со дня выдачи которого прошло не более 12 месяцев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73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>м) сведения о маршруте движения аттракциона (для самоходных аттракционов, передвигающихся по установленному маршруту);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>н)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>о) 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эксплуатации аттракциона (</w:t>
      </w:r>
      <w:r w:rsidRPr="00156E4D">
        <w:rPr>
          <w:rFonts w:ascii="Times New Roman" w:hAnsi="Times New Roman" w:cs="Times New Roman"/>
          <w:b/>
          <w:sz w:val="28"/>
          <w:szCs w:val="28"/>
        </w:rPr>
        <w:t>при наличии</w:t>
      </w:r>
      <w:r w:rsidRPr="00E73FA5">
        <w:rPr>
          <w:rFonts w:ascii="Times New Roman" w:hAnsi="Times New Roman" w:cs="Times New Roman"/>
          <w:sz w:val="28"/>
          <w:szCs w:val="28"/>
        </w:rPr>
        <w:t>);</w:t>
      </w:r>
    </w:p>
    <w:p w:rsidR="00E73FA5" w:rsidRP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FA5">
        <w:rPr>
          <w:rFonts w:ascii="Times New Roman" w:hAnsi="Times New Roman" w:cs="Times New Roman"/>
          <w:sz w:val="28"/>
          <w:szCs w:val="28"/>
        </w:rPr>
        <w:t>п) согласие на обработку персональных данных (</w:t>
      </w:r>
      <w:r w:rsidRPr="00156E4D">
        <w:rPr>
          <w:rFonts w:ascii="Times New Roman" w:hAnsi="Times New Roman" w:cs="Times New Roman"/>
          <w:b/>
          <w:sz w:val="28"/>
          <w:szCs w:val="28"/>
        </w:rPr>
        <w:t>для физических лиц</w:t>
      </w:r>
      <w:r w:rsidRPr="00E73FA5">
        <w:rPr>
          <w:rFonts w:ascii="Times New Roman" w:hAnsi="Times New Roman" w:cs="Times New Roman"/>
          <w:sz w:val="28"/>
          <w:szCs w:val="28"/>
        </w:rPr>
        <w:t>);</w:t>
      </w:r>
    </w:p>
    <w:p w:rsidR="001D056E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р) </w:t>
      </w:r>
      <w:r w:rsidRPr="00E73FA5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аттракциона.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>При осмотре аттракциона осуществляются идентификация аттракциона визуальным методом, проверка наличия маркировки аттракциона и соответствия ее представленным</w:t>
      </w:r>
      <w:r>
        <w:rPr>
          <w:rFonts w:ascii="Times New Roman" w:hAnsi="Times New Roman" w:cs="Times New Roman"/>
          <w:sz w:val="28"/>
          <w:szCs w:val="28"/>
        </w:rPr>
        <w:t xml:space="preserve"> документам и проверка наличия: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>а)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</w:t>
      </w:r>
      <w:r>
        <w:rPr>
          <w:rFonts w:ascii="Times New Roman" w:hAnsi="Times New Roman" w:cs="Times New Roman"/>
          <w:sz w:val="28"/>
          <w:szCs w:val="28"/>
        </w:rPr>
        <w:t>е ближайшей ежегодной проверки;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>б) средств для измерения роста и веса пассажиров (если эксплуатационными документами предусмотрены ограничения по росту и весу для пользования аттрак</w:t>
      </w:r>
      <w:r>
        <w:rPr>
          <w:rFonts w:ascii="Times New Roman" w:hAnsi="Times New Roman" w:cs="Times New Roman"/>
          <w:sz w:val="28"/>
          <w:szCs w:val="28"/>
        </w:rPr>
        <w:t>ционом)</w:t>
      </w:r>
    </w:p>
    <w:p w:rsidR="001D056E" w:rsidRPr="001D056E" w:rsidRDefault="001D056E" w:rsidP="00E73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>в) размещенных рядом с пультом аттракциона табличек, содержащих сведения об основных техническ</w:t>
      </w:r>
      <w:r w:rsidR="00E73FA5">
        <w:rPr>
          <w:rFonts w:ascii="Times New Roman" w:hAnsi="Times New Roman" w:cs="Times New Roman"/>
          <w:sz w:val="28"/>
          <w:szCs w:val="28"/>
        </w:rPr>
        <w:t>их характеристиках аттракциона;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 xml:space="preserve">г) схем загрузки аттракциона пассажирами (если это предусмотрено </w:t>
      </w:r>
      <w:r>
        <w:rPr>
          <w:rFonts w:ascii="Times New Roman" w:hAnsi="Times New Roman" w:cs="Times New Roman"/>
          <w:sz w:val="28"/>
          <w:szCs w:val="28"/>
        </w:rPr>
        <w:t>эксплуатационными документами);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>д)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компонентов и критичных параметров, основных прав</w:t>
      </w:r>
      <w:r>
        <w:rPr>
          <w:rFonts w:ascii="Times New Roman" w:hAnsi="Times New Roman" w:cs="Times New Roman"/>
          <w:sz w:val="28"/>
          <w:szCs w:val="28"/>
        </w:rPr>
        <w:t>ил по обслуживанию аттракциона;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медицинских аптечек;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>ж) размещенных не</w:t>
      </w:r>
      <w:r>
        <w:rPr>
          <w:rFonts w:ascii="Times New Roman" w:hAnsi="Times New Roman" w:cs="Times New Roman"/>
          <w:sz w:val="28"/>
          <w:szCs w:val="28"/>
        </w:rPr>
        <w:t>обходимых эвакуационных знаков;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 xml:space="preserve">з)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</w:t>
      </w:r>
      <w:r>
        <w:rPr>
          <w:rFonts w:ascii="Times New Roman" w:hAnsi="Times New Roman" w:cs="Times New Roman"/>
          <w:sz w:val="28"/>
          <w:szCs w:val="28"/>
        </w:rPr>
        <w:t>эксплуатационными документами);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 xml:space="preserve">и) средств эвакуации пассажиров из пассажирских модулей (если это предусмотрено </w:t>
      </w:r>
      <w:r>
        <w:rPr>
          <w:rFonts w:ascii="Times New Roman" w:hAnsi="Times New Roman" w:cs="Times New Roman"/>
          <w:sz w:val="28"/>
          <w:szCs w:val="28"/>
        </w:rPr>
        <w:t>эксплуатационными документами);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>к)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</w:t>
      </w:r>
      <w:r>
        <w:rPr>
          <w:rFonts w:ascii="Times New Roman" w:hAnsi="Times New Roman" w:cs="Times New Roman"/>
          <w:sz w:val="28"/>
          <w:szCs w:val="28"/>
        </w:rPr>
        <w:t>ы аттракциона и вне его работы;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 xml:space="preserve">л)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</w:t>
      </w:r>
      <w:r>
        <w:rPr>
          <w:rFonts w:ascii="Times New Roman" w:hAnsi="Times New Roman" w:cs="Times New Roman"/>
          <w:sz w:val="28"/>
          <w:szCs w:val="28"/>
        </w:rPr>
        <w:t>от силы ветра или температуры);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>м) оригиналов журналов, указанных в подпункте "з" пункта 18 настоящих Правил.</w:t>
      </w:r>
    </w:p>
    <w:p w:rsidR="001D056E" w:rsidRP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56E">
        <w:rPr>
          <w:rFonts w:ascii="Times New Roman" w:hAnsi="Times New Roman" w:cs="Times New Roman"/>
          <w:sz w:val="28"/>
          <w:szCs w:val="28"/>
        </w:rPr>
        <w:t xml:space="preserve">При осмотре аттракциона осуществляется </w:t>
      </w:r>
      <w:r w:rsidRPr="001D056E">
        <w:rPr>
          <w:rFonts w:ascii="Times New Roman" w:hAnsi="Times New Roman" w:cs="Times New Roman"/>
          <w:b/>
          <w:sz w:val="28"/>
          <w:szCs w:val="28"/>
        </w:rPr>
        <w:t xml:space="preserve">пробный пуск с проведением </w:t>
      </w:r>
      <w:proofErr w:type="spellStart"/>
      <w:r w:rsidRPr="001D056E">
        <w:rPr>
          <w:rFonts w:ascii="Times New Roman" w:hAnsi="Times New Roman" w:cs="Times New Roman"/>
          <w:b/>
          <w:sz w:val="28"/>
          <w:szCs w:val="28"/>
        </w:rPr>
        <w:t>видеофиксации</w:t>
      </w:r>
      <w:proofErr w:type="spellEnd"/>
      <w:r w:rsidRPr="001D056E">
        <w:rPr>
          <w:rFonts w:ascii="Times New Roman" w:hAnsi="Times New Roman" w:cs="Times New Roman"/>
          <w:sz w:val="28"/>
          <w:szCs w:val="28"/>
        </w:rPr>
        <w:t xml:space="preserve"> (с участием </w:t>
      </w:r>
      <w:proofErr w:type="spellStart"/>
      <w:r w:rsidRPr="001D056E">
        <w:rPr>
          <w:rFonts w:ascii="Times New Roman" w:hAnsi="Times New Roman" w:cs="Times New Roman"/>
          <w:sz w:val="28"/>
          <w:szCs w:val="28"/>
        </w:rPr>
        <w:t>эксп</w:t>
      </w:r>
      <w:r>
        <w:rPr>
          <w:rFonts w:ascii="Times New Roman" w:hAnsi="Times New Roman" w:cs="Times New Roman"/>
          <w:sz w:val="28"/>
          <w:szCs w:val="28"/>
        </w:rPr>
        <w:t>луатанта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его представителя).</w:t>
      </w:r>
    </w:p>
    <w:p w:rsidR="001D056E" w:rsidRDefault="001D056E" w:rsidP="001D05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82B" w:rsidRDefault="0096082B" w:rsidP="007D6C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Документы, представляемые для государственной регистрации аттракционов, которые составлены не на русском языке, должны сопровождаться переводом на русский язык с удостоверением представленного перевода.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За государственную регистрацию аттракциона, возобновление государственной регистрации аттракциона, временную государственную регистрацию по месту пребывания ранее зарегистрированного аттракциона, выдачу дубликата 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82B">
        <w:rPr>
          <w:rFonts w:ascii="Times New Roman" w:hAnsi="Times New Roman" w:cs="Times New Roman"/>
          <w:sz w:val="28"/>
          <w:szCs w:val="28"/>
        </w:rPr>
        <w:t>о государственной регистрации аттракциона, выдачу государственного регистрационного знака на аттракцион взамен утраченного или пришедшего в негодность и выдачу справки о совершенных регистрационных действиях в отношении аттракциона взимается государственная пошлина в размере и порядке, установленных законодательством Российской Федерации о налогах и сборах.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Пунктами 139-143 ст. 333.33 Налогового Кодекса РФ установле</w:t>
      </w:r>
      <w:r w:rsidR="003377F1">
        <w:rPr>
          <w:rFonts w:ascii="Times New Roman" w:hAnsi="Times New Roman" w:cs="Times New Roman"/>
          <w:sz w:val="28"/>
          <w:szCs w:val="28"/>
        </w:rPr>
        <w:t>ны следующие размеры госпошлины.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 xml:space="preserve">За </w:t>
      </w:r>
      <w:r w:rsidRPr="00E73FA5">
        <w:rPr>
          <w:rFonts w:ascii="Times New Roman" w:hAnsi="Times New Roman" w:cs="Times New Roman"/>
          <w:b/>
          <w:sz w:val="28"/>
          <w:szCs w:val="28"/>
        </w:rPr>
        <w:t>государственную регистрацию</w:t>
      </w:r>
      <w:r w:rsidRPr="0096082B">
        <w:rPr>
          <w:rFonts w:ascii="Times New Roman" w:hAnsi="Times New Roman" w:cs="Times New Roman"/>
          <w:sz w:val="28"/>
          <w:szCs w:val="28"/>
        </w:rPr>
        <w:t>, возобновление государственной регистрации: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(RB-1) -  13 000</w:t>
      </w:r>
      <w:r w:rsidRPr="0096082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 xml:space="preserve">- (RB-2) - 7 </w:t>
      </w:r>
      <w:r>
        <w:rPr>
          <w:rFonts w:ascii="Times New Roman" w:hAnsi="Times New Roman" w:cs="Times New Roman"/>
          <w:sz w:val="28"/>
          <w:szCs w:val="28"/>
        </w:rPr>
        <w:t>000</w:t>
      </w:r>
      <w:r w:rsidRPr="0096082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(RB-3) - 3 500 рублей.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 xml:space="preserve">За </w:t>
      </w:r>
      <w:r w:rsidRPr="00E73FA5">
        <w:rPr>
          <w:rFonts w:ascii="Times New Roman" w:hAnsi="Times New Roman" w:cs="Times New Roman"/>
          <w:b/>
          <w:sz w:val="28"/>
          <w:szCs w:val="28"/>
        </w:rPr>
        <w:t>временную государственную регистрацию</w:t>
      </w:r>
      <w:r w:rsidRPr="0096082B">
        <w:rPr>
          <w:rFonts w:ascii="Times New Roman" w:hAnsi="Times New Roman" w:cs="Times New Roman"/>
          <w:sz w:val="28"/>
          <w:szCs w:val="28"/>
        </w:rPr>
        <w:t xml:space="preserve"> по месту пребывания ранее зарегистрированного аттракциона: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(RB-1) - 2 400 рублей;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(RB-2) -  1 800 рублей;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(RB-3) -  1 300 рублей.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За выдачу дубликата свидетельства о государственной регист</w:t>
      </w:r>
      <w:r w:rsidR="003377F1">
        <w:rPr>
          <w:rFonts w:ascii="Times New Roman" w:hAnsi="Times New Roman" w:cs="Times New Roman"/>
          <w:sz w:val="28"/>
          <w:szCs w:val="28"/>
        </w:rPr>
        <w:t>рации аттракциона -  600 рублей.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За выдачу справки о совершенных регистрационных действиях в отн</w:t>
      </w:r>
      <w:r w:rsidR="003377F1">
        <w:rPr>
          <w:rFonts w:ascii="Times New Roman" w:hAnsi="Times New Roman" w:cs="Times New Roman"/>
          <w:sz w:val="28"/>
          <w:szCs w:val="28"/>
        </w:rPr>
        <w:t>ошении аттракциона - 600 рублей.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За выдачу государственного регистрационного знака на аттракцион взамен утраченного или пришедшего в негодность -  1 500 рублей.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На зарегистрированный аттракцион выдаются государственный регистрационный знак и свидетельство о государственной регистрации.</w:t>
      </w:r>
    </w:p>
    <w:p w:rsidR="0096082B" w:rsidRP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082B" w:rsidRDefault="00185059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П</w:t>
      </w:r>
      <w:r w:rsidR="0096082B" w:rsidRPr="0096082B">
        <w:rPr>
          <w:rFonts w:ascii="Times New Roman" w:hAnsi="Times New Roman" w:cs="Times New Roman"/>
          <w:b/>
          <w:sz w:val="28"/>
          <w:szCs w:val="28"/>
        </w:rPr>
        <w:t>О БЕЗОП</w:t>
      </w:r>
      <w:r>
        <w:rPr>
          <w:rFonts w:ascii="Times New Roman" w:hAnsi="Times New Roman" w:cs="Times New Roman"/>
          <w:b/>
          <w:sz w:val="28"/>
          <w:szCs w:val="28"/>
        </w:rPr>
        <w:t>АСНОЙ ЭКСПЛУАТАЦИИ АТТРАКЦИОНОВ</w:t>
      </w:r>
    </w:p>
    <w:p w:rsidR="00B04195" w:rsidRDefault="00B04195" w:rsidP="00B041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195" w:rsidRPr="00B04195" w:rsidRDefault="00185059" w:rsidP="00B04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185059">
        <w:rPr>
          <w:rFonts w:ascii="Times New Roman" w:hAnsi="Times New Roman" w:cs="Times New Roman"/>
          <w:sz w:val="28"/>
          <w:szCs w:val="28"/>
        </w:rPr>
        <w:t xml:space="preserve"> к техническому состоянию и эксплуатации аттракционов </w:t>
      </w:r>
      <w:r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641E90">
        <w:rPr>
          <w:rFonts w:ascii="Times New Roman" w:hAnsi="Times New Roman" w:cs="Times New Roman"/>
          <w:sz w:val="28"/>
          <w:szCs w:val="28"/>
        </w:rPr>
        <w:t>Т</w:t>
      </w:r>
      <w:r w:rsidR="00641E90" w:rsidRPr="00641E90">
        <w:rPr>
          <w:rFonts w:ascii="Times New Roman" w:hAnsi="Times New Roman" w:cs="Times New Roman"/>
          <w:sz w:val="28"/>
          <w:szCs w:val="28"/>
        </w:rPr>
        <w:t>ехнически</w:t>
      </w:r>
      <w:r w:rsidR="00641E90">
        <w:rPr>
          <w:rFonts w:ascii="Times New Roman" w:hAnsi="Times New Roman" w:cs="Times New Roman"/>
          <w:sz w:val="28"/>
          <w:szCs w:val="28"/>
        </w:rPr>
        <w:t>м</w:t>
      </w:r>
      <w:r w:rsidR="00641E90" w:rsidRPr="00641E9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41E90">
        <w:rPr>
          <w:rFonts w:ascii="Times New Roman" w:hAnsi="Times New Roman" w:cs="Times New Roman"/>
          <w:sz w:val="28"/>
          <w:szCs w:val="28"/>
        </w:rPr>
        <w:t>ом</w:t>
      </w:r>
      <w:r w:rsidR="00641E90" w:rsidRPr="00641E90">
        <w:t xml:space="preserve"> </w:t>
      </w:r>
      <w:r w:rsidR="00641E90" w:rsidRPr="00641E90">
        <w:rPr>
          <w:rFonts w:ascii="Times New Roman" w:hAnsi="Times New Roman" w:cs="Times New Roman"/>
          <w:sz w:val="28"/>
          <w:szCs w:val="28"/>
        </w:rPr>
        <w:t xml:space="preserve">Евразийского экономического союза </w:t>
      </w:r>
      <w:r w:rsidR="001D056E">
        <w:rPr>
          <w:rFonts w:ascii="Times New Roman" w:hAnsi="Times New Roman" w:cs="Times New Roman"/>
          <w:sz w:val="28"/>
          <w:szCs w:val="28"/>
        </w:rPr>
        <w:t>«</w:t>
      </w:r>
      <w:r w:rsidR="00641E90" w:rsidRPr="00641E90">
        <w:rPr>
          <w:rFonts w:ascii="Times New Roman" w:hAnsi="Times New Roman" w:cs="Times New Roman"/>
          <w:sz w:val="28"/>
          <w:szCs w:val="28"/>
        </w:rPr>
        <w:t>О безопасности аттракционов</w:t>
      </w:r>
      <w:r w:rsidR="001D056E">
        <w:rPr>
          <w:rFonts w:ascii="Times New Roman" w:hAnsi="Times New Roman" w:cs="Times New Roman"/>
          <w:sz w:val="28"/>
          <w:szCs w:val="28"/>
        </w:rPr>
        <w:t>»</w:t>
      </w:r>
      <w:r w:rsidR="00641E90" w:rsidRPr="00641E90">
        <w:rPr>
          <w:rFonts w:ascii="Times New Roman" w:hAnsi="Times New Roman" w:cs="Times New Roman"/>
          <w:sz w:val="28"/>
          <w:szCs w:val="28"/>
        </w:rPr>
        <w:t xml:space="preserve"> (ТР ЕАЭС 038/2016)</w:t>
      </w:r>
      <w:r w:rsidR="00641E90">
        <w:rPr>
          <w:rFonts w:ascii="Times New Roman" w:hAnsi="Times New Roman" w:cs="Times New Roman"/>
          <w:sz w:val="28"/>
          <w:szCs w:val="28"/>
        </w:rPr>
        <w:t xml:space="preserve"> и п</w:t>
      </w:r>
      <w:r w:rsidR="00B04195" w:rsidRPr="00B04195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 w:rsidR="00B04195">
        <w:rPr>
          <w:rFonts w:ascii="Times New Roman" w:hAnsi="Times New Roman" w:cs="Times New Roman"/>
          <w:sz w:val="28"/>
          <w:szCs w:val="28"/>
        </w:rPr>
        <w:t xml:space="preserve"> </w:t>
      </w:r>
      <w:r w:rsidR="00B04195" w:rsidRPr="00B04195">
        <w:rPr>
          <w:rFonts w:ascii="Times New Roman" w:hAnsi="Times New Roman" w:cs="Times New Roman"/>
          <w:sz w:val="28"/>
          <w:szCs w:val="28"/>
        </w:rPr>
        <w:t xml:space="preserve">от 20 декабря 2019 года </w:t>
      </w:r>
      <w:r w:rsidR="001D056E">
        <w:rPr>
          <w:rFonts w:ascii="Times New Roman" w:hAnsi="Times New Roman" w:cs="Times New Roman"/>
          <w:sz w:val="28"/>
          <w:szCs w:val="28"/>
        </w:rPr>
        <w:t>№</w:t>
      </w:r>
      <w:r w:rsidR="00B04195" w:rsidRPr="00B04195">
        <w:rPr>
          <w:rFonts w:ascii="Times New Roman" w:hAnsi="Times New Roman" w:cs="Times New Roman"/>
          <w:sz w:val="28"/>
          <w:szCs w:val="28"/>
        </w:rPr>
        <w:t xml:space="preserve"> 1732</w:t>
      </w:r>
      <w:r w:rsidR="00B04195">
        <w:rPr>
          <w:rFonts w:ascii="Times New Roman" w:hAnsi="Times New Roman" w:cs="Times New Roman"/>
          <w:sz w:val="28"/>
          <w:szCs w:val="28"/>
        </w:rPr>
        <w:t xml:space="preserve"> </w:t>
      </w:r>
      <w:r w:rsidR="00147A82">
        <w:rPr>
          <w:rFonts w:ascii="Times New Roman" w:hAnsi="Times New Roman" w:cs="Times New Roman"/>
          <w:sz w:val="28"/>
          <w:szCs w:val="28"/>
        </w:rPr>
        <w:t>«Об утверждении требований к техническому состоянию и эксплуатации аттракционов»</w:t>
      </w:r>
      <w:r w:rsidR="001D056E">
        <w:rPr>
          <w:rFonts w:ascii="Times New Roman" w:hAnsi="Times New Roman" w:cs="Times New Roman"/>
          <w:sz w:val="28"/>
          <w:szCs w:val="28"/>
        </w:rPr>
        <w:t>.</w:t>
      </w:r>
      <w:r w:rsidR="00147A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При эксплуатации аттракционов необходимо: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а) выполнять требования эксплуатационных документов, вести соответствующие журналы;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б) разместить перед входом на аттракцион правила пользования аттракционом для посетителей, а также правила обслуживания пассажиров-инвалидов, если биомеханические воздействия аттракциона для них допустимы;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в) разместить перед входом на аттракцион информацию об ограничениях пользования аттракционом по состоянию здоровья, возрасту, росту и весу (если это предусмотрено эксплуатационными документами). Информация составляется на русском языке и при наличии соответствующих требований в законодательстве государств-членов на государственном (государственных) языке (языках) государства-члена, на территории которого эксплуатируется аттракцион;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г) иметь средства для измерения роста и веса пассажиров (если это предусмотрено эксплуатационными документами);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д) разместить перед входом на каждый эксплуатируемый аттракцион информационную табличку, содержащую сведения о дате последней ежегодной проверки с указанием организации, которая провела проверку, и о дате ближайшей ежегодной проверки. Табличка должна быть читаемой, защищенной от погодных воздействий и умышленных повреждений;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е) разместить рядом с пультом аттракциона таблички, содержащие сведения об основных технических характеристиках аттракциона;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ж) иметь медицинские аптечки;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з) разместить необходимые эвакуационные знаки, план и мероприятия по эвакуации пассажиров с большой высоты или из кресел со значительным наклоном по отношению к земле;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и) иметь в наличии средства эвакуации пассажиров из пассажирских модулей (если это предусмотрено эксплуатационными документами);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к) разместить на рабочем месте обслуживающего персонала основные правила по обслуживанию аттракциона;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л) разместить схемы загрузки аттракциона пассажирами (если это предусмотрено эксплуатационными документами);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м) разместить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н) проводить проверки ежедневные аттракциона с записями в журнале о ежедневных допусках аттракциона к эксплуатации;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о) исключить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п) исключить недопустимое использование аттракциона;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р) организовать безопасные рабочие места персонала;</w:t>
      </w:r>
    </w:p>
    <w:p w:rsidR="00A3321D" w:rsidRPr="00A3321D" w:rsidRDefault="00A3321D" w:rsidP="00A332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21D">
        <w:rPr>
          <w:rFonts w:ascii="Times New Roman" w:hAnsi="Times New Roman" w:cs="Times New Roman"/>
          <w:sz w:val="28"/>
          <w:szCs w:val="28"/>
        </w:rPr>
        <w:t>с) установить на площадке аттракционов приборы для измерения силы ветра и температуры окружающего воздуха (если это предусмотрено эксплуатационными документами).</w:t>
      </w:r>
    </w:p>
    <w:p w:rsid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Эксплуатант проводит ежедневную и ежегодную проверки аттракционов, а также другие виды проверок, предусмотренные эксплуатационными документами.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96082B">
        <w:rPr>
          <w:rFonts w:ascii="Times New Roman" w:hAnsi="Times New Roman" w:cs="Times New Roman"/>
          <w:sz w:val="28"/>
          <w:szCs w:val="28"/>
        </w:rPr>
        <w:t>эксплуатировавшихся</w:t>
      </w:r>
      <w:proofErr w:type="spellEnd"/>
      <w:r w:rsidRPr="0096082B">
        <w:rPr>
          <w:rFonts w:ascii="Times New Roman" w:hAnsi="Times New Roman" w:cs="Times New Roman"/>
          <w:sz w:val="28"/>
          <w:szCs w:val="28"/>
        </w:rPr>
        <w:t xml:space="preserve"> аттракционов после длительного (свыше 12 месяцев) приостановления эксплуатации, простоя по техническим причинам в случае проведения частичной или полной разборки аттракциона эксплуатантом выполняется полная проверка аттракциона.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Техническое обслуживание и ремонт аттракционов проводятся в соответствии с эксплуатационными документами.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  <w:r w:rsidRPr="0096082B">
        <w:rPr>
          <w:rFonts w:ascii="Times New Roman" w:hAnsi="Times New Roman" w:cs="Times New Roman"/>
          <w:sz w:val="28"/>
          <w:szCs w:val="28"/>
        </w:rPr>
        <w:t>Если назначенный срок службы основной несущей конструкции и незаменяемых частей аттракциона истек, то эксплуатация аттракциона эксплуатантом должна быть приостановлена.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По истечении назначенного срока службы аттракциона не допускается его использование по назначению без проведения оценки остаточного ресурса.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  <w:r w:rsidRPr="0096082B">
        <w:rPr>
          <w:rFonts w:ascii="Times New Roman" w:hAnsi="Times New Roman" w:cs="Times New Roman"/>
          <w:sz w:val="28"/>
          <w:szCs w:val="28"/>
        </w:rPr>
        <w:t>Оценка остаточного ресурса аттракциона, отработавшего назначенный срок службы, проводится в форме обследования организацией, аккредитованной (уполномоченной) в порядке, установленном законодательством государств-членов.</w:t>
      </w:r>
    </w:p>
    <w:p w:rsidR="0096082B" w:rsidRP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Напоминаем, что эксплуатация аттракционов различных видов с нарушением требований технического регламента и эксплуатационных документов влечет за собой ответственность, предусмотренную статьей 238 УК РФ («Выполнение работ или оказание услуг, не отвечающих требованиям безопасности»).</w:t>
      </w:r>
    </w:p>
    <w:p w:rsidR="00203345" w:rsidRDefault="00203345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345" w:rsidRDefault="0096082B" w:rsidP="00203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45">
        <w:rPr>
          <w:rFonts w:ascii="Times New Roman" w:hAnsi="Times New Roman" w:cs="Times New Roman"/>
          <w:b/>
          <w:sz w:val="28"/>
          <w:szCs w:val="28"/>
        </w:rPr>
        <w:t>ПАМЯТКА</w:t>
      </w:r>
      <w:r w:rsidR="00ED7FE4">
        <w:rPr>
          <w:rFonts w:ascii="Times New Roman" w:hAnsi="Times New Roman" w:cs="Times New Roman"/>
          <w:b/>
          <w:sz w:val="28"/>
          <w:szCs w:val="28"/>
        </w:rPr>
        <w:t xml:space="preserve"> ПО ОБЕСПЕЧЕНИЮ</w:t>
      </w:r>
      <w:r w:rsidRPr="00203345">
        <w:rPr>
          <w:rFonts w:ascii="Times New Roman" w:hAnsi="Times New Roman" w:cs="Times New Roman"/>
          <w:b/>
          <w:sz w:val="28"/>
          <w:szCs w:val="28"/>
        </w:rPr>
        <w:t xml:space="preserve"> БЕЗОПАСНОГО МОНТАЖА (СБОРКИ, УСТАНОВКИ)</w:t>
      </w:r>
      <w:r w:rsidR="00203345" w:rsidRPr="00203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345">
        <w:rPr>
          <w:rFonts w:ascii="Times New Roman" w:hAnsi="Times New Roman" w:cs="Times New Roman"/>
          <w:b/>
          <w:sz w:val="28"/>
          <w:szCs w:val="28"/>
        </w:rPr>
        <w:t>И НАЛАДКИ АТТРАКЦИОНОВ</w:t>
      </w:r>
    </w:p>
    <w:p w:rsidR="003377F1" w:rsidRPr="00203345" w:rsidRDefault="003377F1" w:rsidP="00203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Для обеспечения безопасности при монтаже (сборке, установке) аттракциона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  <w:r w:rsidRPr="0096082B">
        <w:rPr>
          <w:rFonts w:ascii="Times New Roman" w:hAnsi="Times New Roman" w:cs="Times New Roman"/>
          <w:sz w:val="28"/>
          <w:szCs w:val="28"/>
        </w:rPr>
        <w:t>перед вводом в эксплуатацию должны выполняться следующие требования: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а) монтаж (сборка, установка) аттракциона осуществляется в соответствии с инструкцией по монтажу (сборке, установке), пуску, регулировке и обкатке или другими эксплуатационными документами, содержащими указания по монтажу (сборке, установке), наладке и регулировке;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б) эксплуатант или уполномоченное им лицо должны убедиться, что аттракцион размещается на участке, подходящем для этой цели, согласно указаниям, содержащимся в эксплуатационных документах.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 xml:space="preserve">Необходимо убедиться, что: 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грунт может безопасно выдерживать нагрузку от аттракциона;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площадка достаточно плоская, ровная и устойчивая для безопасного монтажа (сборки, установки) и эксплуатации аттракциона в соответствии с формуляром и инструкцией по монтажу (сборке, установке) аттракциона.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После монтажа (сборки, установки) аттракциона грунт необходимо регулярно проверять, чтобы убедиться в отсутствии ухудшения несущей способности, особенно при неблагоприятных погодных условиях.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Площадка под аттракцион должна оборудоваться дренажом в случае риска воздействия на аттракцион грунтовых вод;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в) эксплуатант должен установить расположение подземных коммуникаций или воздушных линий, которые могут представлять опасность при монтаже (сборке, установке) или эксплуатации аттракциона, с учетом при необходимости рекомендации соответствующего органа.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  <w:r w:rsidRPr="0096082B">
        <w:rPr>
          <w:rFonts w:ascii="Times New Roman" w:hAnsi="Times New Roman" w:cs="Times New Roman"/>
          <w:sz w:val="28"/>
          <w:szCs w:val="28"/>
        </w:rPr>
        <w:t>Если коммуникации могут быть источником опасности для персонала или посетителей, должны быть предприняты все целесообразные и возможные меры предосторожности для предотвращения такой опасности либо посредством использования подходящих и должным образом расположенных барьеров, либо иным способом.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При установке аттракционов эксплуатант должен руководствоваться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  <w:r w:rsidRPr="0096082B">
        <w:rPr>
          <w:rFonts w:ascii="Times New Roman" w:hAnsi="Times New Roman" w:cs="Times New Roman"/>
          <w:sz w:val="28"/>
          <w:szCs w:val="28"/>
        </w:rPr>
        <w:t>следующими принципами:</w:t>
      </w:r>
    </w:p>
    <w:p w:rsidR="0096082B" w:rsidRPr="0096082B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следует учитывать вероятность опасного отрыва аттракциона от грунта под воздействием ветра;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аттракционы должны быть размещены таким образом, чтобы посетители имели безопасный доступ к каждому аттракциону и безопасный выход из него в установленных местах, не было узких проходов, которые могут стать причиной опасного затора в чрезвычайной ситуации;</w:t>
      </w:r>
    </w:p>
    <w:p w:rsidR="00203345" w:rsidRDefault="00203345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082B" w:rsidRPr="0096082B">
        <w:rPr>
          <w:rFonts w:ascii="Times New Roman" w:hAnsi="Times New Roman" w:cs="Times New Roman"/>
          <w:sz w:val="28"/>
          <w:szCs w:val="28"/>
        </w:rPr>
        <w:t>на подъездных путях должно быть предусмотрено достаточное расстояние между аттракционами и вспомогательными устройствами аттракционов и над ними, чтобы обеспечить доступ для транспортных средств аварийных служб, а также доступ к стационарным пожарным гидрантам (в том числе во время эвакуации посетителей);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между соседними аттракционами, сооружениями или другими занятыми зонами должно быть достаточное расстояние, чтобы минимизировать риск распространения огня при пожаре;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если аттракционы пересекаются или проходят сквозь друг друга, то как минимум должны применяться контуры безопасности для каждого аттракциона - эксплуатант должен обеспечить соблюдение контуров безопасности как для пассажиров, так и для других посетителей;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для работающих от жетонов аттракционов для детей расстояние между ними может варьироваться при условии соблюдения контуров безопасности;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если аттракцион монтируется (собирается, устанавливается) на фундамент, то безопасность фундамента должна быть подтверждена до начала монтажа (сборки, установки) аттракциона. Фундаменты должны соответствовать требованиям законодательства государства-члена в области строительства;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при установке аттракционов без фундамента необходимо учитывать динамические нагрузки, которые при работе аттракциона не должны приводить к перемещениям или к опрокидыванию аттракциона;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после окончания работ по монтажу (сборке, установке) аттракциона должны быть проведены его наладка и регулировка в соответствии с рекомендациями изготовителя;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- ввод аттракционов в эксплуатацию осуществляется в порядке, установленном законодательством государств-членов.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A80" w:rsidRDefault="00920A80" w:rsidP="00203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345" w:rsidRDefault="0096082B" w:rsidP="00203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345">
        <w:rPr>
          <w:rFonts w:ascii="Times New Roman" w:hAnsi="Times New Roman" w:cs="Times New Roman"/>
          <w:b/>
          <w:sz w:val="28"/>
          <w:szCs w:val="28"/>
        </w:rPr>
        <w:t>ИНФОРМАЦИЯ ПО СЕРТИФИКАЦИИ (ДЕКЛАРАЦИИ)</w:t>
      </w:r>
      <w:r w:rsidR="00830C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345">
        <w:rPr>
          <w:rFonts w:ascii="Times New Roman" w:hAnsi="Times New Roman" w:cs="Times New Roman"/>
          <w:b/>
          <w:sz w:val="28"/>
          <w:szCs w:val="28"/>
        </w:rPr>
        <w:t>НА СООТВЕТСТВИЕ ОБЯЗАТЕЛЬНЫМ ТРЕБОВАНИЯМ</w:t>
      </w:r>
    </w:p>
    <w:p w:rsidR="003377F1" w:rsidRDefault="003377F1" w:rsidP="0020334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195" w:rsidRDefault="00B04195" w:rsidP="0096082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96082B" w:rsidRPr="0096082B">
        <w:rPr>
          <w:rFonts w:ascii="Times New Roman" w:hAnsi="Times New Roman" w:cs="Times New Roman"/>
          <w:sz w:val="28"/>
          <w:szCs w:val="28"/>
        </w:rPr>
        <w:t xml:space="preserve"> Гостехнадзора напоминает, что все аттракционы, выпущенные в России или ввозимые на территорию Российской Федерации с 1 сентября 2016 года, должны проходить обязательное подтверждение соответствия в форме сертификации или принятия декларации о соответствии.</w:t>
      </w:r>
      <w:r w:rsidRPr="00B04195">
        <w:t xml:space="preserve"> </w:t>
      </w:r>
    </w:p>
    <w:p w:rsidR="00203345" w:rsidRDefault="00B04195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195">
        <w:rPr>
          <w:rFonts w:ascii="Times New Roman" w:hAnsi="Times New Roman" w:cs="Times New Roman"/>
          <w:sz w:val="28"/>
          <w:szCs w:val="28"/>
        </w:rPr>
        <w:t>Сведения о декларации, о соответствии или о сертификате соответствия, включая срок их действия, указываются в формуляре аттракциона или паспорте аттракциона.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Это одно из необходимых условий для государственной регистрации и эксплуатации аттракциона. Данная процедура проводится в Национальной системе сертификации. Аттракционы со степенью потенциального биомеханического риска RB-1 подлежат обязательной сертификации, аттракционы со степенью потенциального биомеханического риска RB-2, RB-3 подлежат декларированию.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 xml:space="preserve">Имеются перечни, устанавливающие обязательные требования для этих видов, с указанием видов и типов аттракционов </w:t>
      </w:r>
      <w:r w:rsidR="001D056E">
        <w:rPr>
          <w:rFonts w:ascii="Times New Roman" w:hAnsi="Times New Roman" w:cs="Times New Roman"/>
          <w:sz w:val="28"/>
          <w:szCs w:val="28"/>
        </w:rPr>
        <w:t>(П</w:t>
      </w:r>
      <w:r w:rsidR="001D056E" w:rsidRPr="0096082B">
        <w:rPr>
          <w:rFonts w:ascii="Times New Roman" w:hAnsi="Times New Roman" w:cs="Times New Roman"/>
          <w:sz w:val="28"/>
          <w:szCs w:val="28"/>
        </w:rPr>
        <w:t>риложени</w:t>
      </w:r>
      <w:r w:rsidR="001D056E">
        <w:rPr>
          <w:rFonts w:ascii="Times New Roman" w:hAnsi="Times New Roman" w:cs="Times New Roman"/>
          <w:sz w:val="28"/>
          <w:szCs w:val="28"/>
        </w:rPr>
        <w:t>е</w:t>
      </w:r>
      <w:r w:rsidR="001D056E" w:rsidRPr="0096082B">
        <w:rPr>
          <w:rFonts w:ascii="Times New Roman" w:hAnsi="Times New Roman" w:cs="Times New Roman"/>
          <w:sz w:val="28"/>
          <w:szCs w:val="28"/>
        </w:rPr>
        <w:t xml:space="preserve"> </w:t>
      </w:r>
      <w:r w:rsidR="001D056E">
        <w:rPr>
          <w:rFonts w:ascii="Times New Roman" w:hAnsi="Times New Roman" w:cs="Times New Roman"/>
          <w:sz w:val="28"/>
          <w:szCs w:val="28"/>
        </w:rPr>
        <w:t xml:space="preserve">№ </w:t>
      </w:r>
      <w:r w:rsidR="001D056E" w:rsidRPr="0096082B">
        <w:rPr>
          <w:rFonts w:ascii="Times New Roman" w:hAnsi="Times New Roman" w:cs="Times New Roman"/>
          <w:sz w:val="28"/>
          <w:szCs w:val="28"/>
        </w:rPr>
        <w:t>1 к ТР ЕАЭС 038/2016</w:t>
      </w:r>
      <w:r w:rsidR="001D056E">
        <w:rPr>
          <w:rFonts w:ascii="Times New Roman" w:hAnsi="Times New Roman" w:cs="Times New Roman"/>
          <w:sz w:val="28"/>
          <w:szCs w:val="28"/>
        </w:rPr>
        <w:t xml:space="preserve">) </w:t>
      </w:r>
      <w:r w:rsidRPr="0096082B">
        <w:rPr>
          <w:rFonts w:ascii="Times New Roman" w:hAnsi="Times New Roman" w:cs="Times New Roman"/>
          <w:sz w:val="28"/>
          <w:szCs w:val="28"/>
        </w:rPr>
        <w:t>и нормативных документов.</w:t>
      </w:r>
      <w:r w:rsidR="00203345">
        <w:rPr>
          <w:rFonts w:ascii="Times New Roman" w:hAnsi="Times New Roman" w:cs="Times New Roman"/>
          <w:sz w:val="28"/>
          <w:szCs w:val="28"/>
        </w:rPr>
        <w:t xml:space="preserve"> </w:t>
      </w:r>
      <w:r w:rsidRPr="0096082B">
        <w:rPr>
          <w:rFonts w:ascii="Times New Roman" w:hAnsi="Times New Roman" w:cs="Times New Roman"/>
          <w:sz w:val="28"/>
          <w:szCs w:val="28"/>
        </w:rPr>
        <w:t>Идентифицировать свой аттракцион, если это не у</w:t>
      </w:r>
      <w:r w:rsidR="00A84A6E">
        <w:rPr>
          <w:rFonts w:ascii="Times New Roman" w:hAnsi="Times New Roman" w:cs="Times New Roman"/>
          <w:sz w:val="28"/>
          <w:szCs w:val="28"/>
        </w:rPr>
        <w:t>казано в паспорте или формуляре</w:t>
      </w:r>
      <w:r w:rsidR="003377F1">
        <w:rPr>
          <w:rFonts w:ascii="Times New Roman" w:hAnsi="Times New Roman" w:cs="Times New Roman"/>
          <w:sz w:val="28"/>
          <w:szCs w:val="28"/>
        </w:rPr>
        <w:t xml:space="preserve">, можно по перечню </w:t>
      </w:r>
      <w:r w:rsidR="001D056E" w:rsidRPr="001D056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1D056E">
        <w:rPr>
          <w:rFonts w:ascii="Times New Roman" w:hAnsi="Times New Roman" w:cs="Times New Roman"/>
          <w:sz w:val="28"/>
          <w:szCs w:val="28"/>
        </w:rPr>
        <w:t>2</w:t>
      </w:r>
      <w:r w:rsidR="001D056E" w:rsidRPr="001D056E">
        <w:rPr>
          <w:rFonts w:ascii="Times New Roman" w:hAnsi="Times New Roman" w:cs="Times New Roman"/>
          <w:sz w:val="28"/>
          <w:szCs w:val="28"/>
        </w:rPr>
        <w:t xml:space="preserve"> к ТР ЕАЭС 038/2016)</w:t>
      </w:r>
      <w:r w:rsidRPr="001D056E">
        <w:rPr>
          <w:rFonts w:ascii="Times New Roman" w:hAnsi="Times New Roman" w:cs="Times New Roman"/>
          <w:sz w:val="28"/>
          <w:szCs w:val="28"/>
        </w:rPr>
        <w:t>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 xml:space="preserve">Кроме того, при приобретении аттракциона, выпущенного в обращение на территории Российской Федерации после 1 сентября 2016 года, рекомендовано проверить подлинность документа о соответствии требованиям (сертификата или декларации) на официальном сайте </w:t>
      </w:r>
      <w:proofErr w:type="spellStart"/>
      <w:r w:rsidRPr="0096082B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Pr="0096082B">
        <w:rPr>
          <w:rFonts w:ascii="Times New Roman" w:hAnsi="Times New Roman" w:cs="Times New Roman"/>
          <w:sz w:val="28"/>
          <w:szCs w:val="28"/>
        </w:rPr>
        <w:t xml:space="preserve"> в разделе «Сертификаты соответствия» https://pub.fsa.gov.ru/rss/certificate или в разделе «Декларации о соответствии» </w:t>
      </w:r>
      <w:hyperlink r:id="rId6" w:history="1">
        <w:r w:rsidR="00203345" w:rsidRPr="00C67747">
          <w:rPr>
            <w:rStyle w:val="a3"/>
            <w:rFonts w:ascii="Times New Roman" w:hAnsi="Times New Roman" w:cs="Times New Roman"/>
            <w:sz w:val="28"/>
            <w:szCs w:val="28"/>
          </w:rPr>
          <w:t>https://pub.fsa.gov.ru/rds/declaration</w:t>
        </w:r>
      </w:hyperlink>
      <w:r w:rsidRPr="0096082B">
        <w:rPr>
          <w:rFonts w:ascii="Times New Roman" w:hAnsi="Times New Roman" w:cs="Times New Roman"/>
          <w:sz w:val="28"/>
          <w:szCs w:val="28"/>
        </w:rPr>
        <w:t>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Далее рекомендовано проверить следующие данные: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содержание паспорта или формуляра аттракциона;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название аттракциона;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вид и тип аттракциона;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модель и заводской номер аттракциона;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>дату выпуска аттракциона.</w:t>
      </w:r>
    </w:p>
    <w:p w:rsidR="00203345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B">
        <w:rPr>
          <w:rFonts w:ascii="Times New Roman" w:hAnsi="Times New Roman" w:cs="Times New Roman"/>
          <w:sz w:val="28"/>
          <w:szCs w:val="28"/>
        </w:rPr>
        <w:t xml:space="preserve">Минимально необходимый перечень сведений </w:t>
      </w:r>
      <w:r w:rsidR="00F31215">
        <w:rPr>
          <w:rFonts w:ascii="Times New Roman" w:hAnsi="Times New Roman" w:cs="Times New Roman"/>
          <w:sz w:val="28"/>
          <w:szCs w:val="28"/>
        </w:rPr>
        <w:t>об аттракционе</w:t>
      </w:r>
      <w:r w:rsidRPr="0096082B">
        <w:rPr>
          <w:rFonts w:ascii="Times New Roman" w:hAnsi="Times New Roman" w:cs="Times New Roman"/>
          <w:sz w:val="28"/>
          <w:szCs w:val="28"/>
        </w:rPr>
        <w:t>, который должен быть указан в документах на приобретаем</w:t>
      </w:r>
      <w:r w:rsidR="003377F1">
        <w:rPr>
          <w:rFonts w:ascii="Times New Roman" w:hAnsi="Times New Roman" w:cs="Times New Roman"/>
          <w:sz w:val="28"/>
          <w:szCs w:val="28"/>
        </w:rPr>
        <w:t>ую продукцию, можно уточнить в П</w:t>
      </w:r>
      <w:r w:rsidRPr="0096082B">
        <w:rPr>
          <w:rFonts w:ascii="Times New Roman" w:hAnsi="Times New Roman" w:cs="Times New Roman"/>
          <w:sz w:val="28"/>
          <w:szCs w:val="28"/>
        </w:rPr>
        <w:t xml:space="preserve">риложениях </w:t>
      </w:r>
      <w:r w:rsidR="001D056E">
        <w:rPr>
          <w:rFonts w:ascii="Times New Roman" w:hAnsi="Times New Roman" w:cs="Times New Roman"/>
          <w:sz w:val="28"/>
          <w:szCs w:val="28"/>
        </w:rPr>
        <w:t>№</w:t>
      </w:r>
      <w:r w:rsidRPr="0096082B">
        <w:rPr>
          <w:rFonts w:ascii="Times New Roman" w:hAnsi="Times New Roman" w:cs="Times New Roman"/>
          <w:sz w:val="28"/>
          <w:szCs w:val="28"/>
        </w:rPr>
        <w:t xml:space="preserve"> 5 и </w:t>
      </w:r>
      <w:r w:rsidR="001D056E">
        <w:rPr>
          <w:rFonts w:ascii="Times New Roman" w:hAnsi="Times New Roman" w:cs="Times New Roman"/>
          <w:sz w:val="28"/>
          <w:szCs w:val="28"/>
        </w:rPr>
        <w:t>№</w:t>
      </w:r>
      <w:r w:rsidRPr="0096082B">
        <w:rPr>
          <w:rFonts w:ascii="Times New Roman" w:hAnsi="Times New Roman" w:cs="Times New Roman"/>
          <w:sz w:val="28"/>
          <w:szCs w:val="28"/>
        </w:rPr>
        <w:t xml:space="preserve"> 6 к ТР ЕАЭС 038/2016.</w:t>
      </w:r>
    </w:p>
    <w:p w:rsidR="007F71E0" w:rsidRDefault="0096082B" w:rsidP="0096082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03345">
        <w:rPr>
          <w:rFonts w:ascii="Times New Roman" w:hAnsi="Times New Roman" w:cs="Times New Roman"/>
          <w:i/>
          <w:sz w:val="28"/>
          <w:szCs w:val="28"/>
          <w:u w:val="single"/>
        </w:rPr>
        <w:t>Перечисленн</w:t>
      </w:r>
      <w:r w:rsidR="00F31215">
        <w:rPr>
          <w:rFonts w:ascii="Times New Roman" w:hAnsi="Times New Roman" w:cs="Times New Roman"/>
          <w:i/>
          <w:sz w:val="28"/>
          <w:szCs w:val="28"/>
          <w:u w:val="single"/>
        </w:rPr>
        <w:t>ая</w:t>
      </w:r>
      <w:r w:rsidRPr="00203345">
        <w:rPr>
          <w:rFonts w:ascii="Times New Roman" w:hAnsi="Times New Roman" w:cs="Times New Roman"/>
          <w:i/>
          <w:sz w:val="28"/>
          <w:szCs w:val="28"/>
          <w:u w:val="single"/>
        </w:rPr>
        <w:t xml:space="preserve"> выше </w:t>
      </w:r>
      <w:r w:rsidR="00F31215">
        <w:rPr>
          <w:rFonts w:ascii="Times New Roman" w:hAnsi="Times New Roman" w:cs="Times New Roman"/>
          <w:i/>
          <w:sz w:val="28"/>
          <w:szCs w:val="28"/>
          <w:u w:val="single"/>
        </w:rPr>
        <w:t>информация</w:t>
      </w:r>
      <w:r w:rsidRPr="00203345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пом</w:t>
      </w:r>
      <w:r w:rsidR="00F31215">
        <w:rPr>
          <w:rFonts w:ascii="Times New Roman" w:hAnsi="Times New Roman" w:cs="Times New Roman"/>
          <w:i/>
          <w:sz w:val="28"/>
          <w:szCs w:val="28"/>
          <w:u w:val="single"/>
        </w:rPr>
        <w:t>ожет</w:t>
      </w:r>
      <w:r w:rsidRPr="00203345">
        <w:rPr>
          <w:rFonts w:ascii="Times New Roman" w:hAnsi="Times New Roman" w:cs="Times New Roman"/>
          <w:i/>
          <w:sz w:val="28"/>
          <w:szCs w:val="28"/>
          <w:u w:val="single"/>
        </w:rPr>
        <w:t xml:space="preserve"> избежать ошибок при приобретении, государственной регистрации и безопасной эксплуатации аттракционов.</w:t>
      </w:r>
    </w:p>
    <w:p w:rsidR="009C3986" w:rsidRDefault="009C3986" w:rsidP="009C39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9C3986" w:rsidRPr="00203345" w:rsidRDefault="000872E3" w:rsidP="009C39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sectPr w:rsidR="009C3986" w:rsidRPr="00203345" w:rsidSect="009608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C3"/>
    <w:rsid w:val="000872E3"/>
    <w:rsid w:val="000B0CC3"/>
    <w:rsid w:val="00147A82"/>
    <w:rsid w:val="00156E4D"/>
    <w:rsid w:val="00185059"/>
    <w:rsid w:val="001D056E"/>
    <w:rsid w:val="00203345"/>
    <w:rsid w:val="002140C7"/>
    <w:rsid w:val="002A0F0D"/>
    <w:rsid w:val="003377F1"/>
    <w:rsid w:val="00641E90"/>
    <w:rsid w:val="00664AF8"/>
    <w:rsid w:val="006D1324"/>
    <w:rsid w:val="007D6C52"/>
    <w:rsid w:val="007F18D1"/>
    <w:rsid w:val="007F71E0"/>
    <w:rsid w:val="00830C4F"/>
    <w:rsid w:val="008D4873"/>
    <w:rsid w:val="00920A80"/>
    <w:rsid w:val="0096082B"/>
    <w:rsid w:val="009C3986"/>
    <w:rsid w:val="00A3321D"/>
    <w:rsid w:val="00A84A6E"/>
    <w:rsid w:val="00B04195"/>
    <w:rsid w:val="00C86A84"/>
    <w:rsid w:val="00DF0509"/>
    <w:rsid w:val="00E73FA5"/>
    <w:rsid w:val="00ED7FE4"/>
    <w:rsid w:val="00F3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0E6A"/>
  <w15:chartTrackingRefBased/>
  <w15:docId w15:val="{23FBA691-C31E-4DF0-A51E-59A41E7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3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.fsa.gov.ru/rds/declaration" TargetMode="External"/><Relationship Id="rId5" Type="http://schemas.openxmlformats.org/officeDocument/2006/relationships/hyperlink" Target="https://uslugi.tatarstan.ru/service/detail/27535" TargetMode="External"/><Relationship Id="rId4" Type="http://schemas.openxmlformats.org/officeDocument/2006/relationships/hyperlink" Target="https://gtn.tatarstan.ru/tarifi-5308729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GTN_01</cp:lastModifiedBy>
  <cp:revision>5</cp:revision>
  <dcterms:created xsi:type="dcterms:W3CDTF">2023-05-17T11:31:00Z</dcterms:created>
  <dcterms:modified xsi:type="dcterms:W3CDTF">2023-05-17T11:43:00Z</dcterms:modified>
</cp:coreProperties>
</file>